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7308"/>
      </w:tblGrid>
      <w:tr w:rsidR="00412D8B" w14:paraId="2BBFE34E" w14:textId="77777777" w:rsidTr="003E3DD9">
        <w:trPr>
          <w:trHeight w:val="2520"/>
        </w:trPr>
        <w:tc>
          <w:tcPr>
            <w:tcW w:w="1890" w:type="dxa"/>
            <w:hideMark/>
          </w:tcPr>
          <w:p w14:paraId="15E41514" w14:textId="67F914B5" w:rsidR="00A818F4" w:rsidRDefault="00412D8B" w:rsidP="003E3DD9">
            <w:pPr>
              <w:spacing w:line="240" w:lineRule="auto"/>
            </w:pPr>
            <w:r>
              <w:rPr>
                <w:noProof/>
              </w:rPr>
              <w:drawing>
                <wp:inline distT="0" distB="0" distL="0" distR="0" wp14:anchorId="599C5917" wp14:editId="09D165EC">
                  <wp:extent cx="1165860" cy="1589809"/>
                  <wp:effectExtent l="0" t="0" r="0" b="0"/>
                  <wp:docPr id="2" name="Picture 2"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Staff Photo and Logo Michelle 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914" cy="1623974"/>
                          </a:xfrm>
                          <a:prstGeom prst="rect">
                            <a:avLst/>
                          </a:prstGeom>
                        </pic:spPr>
                      </pic:pic>
                    </a:graphicData>
                  </a:graphic>
                </wp:inline>
              </w:drawing>
            </w:r>
          </w:p>
        </w:tc>
        <w:tc>
          <w:tcPr>
            <w:tcW w:w="7460" w:type="dxa"/>
          </w:tcPr>
          <w:p w14:paraId="6A096FB0" w14:textId="77777777" w:rsidR="00A818F4" w:rsidRDefault="00A818F4" w:rsidP="003E3DD9">
            <w:pPr>
              <w:spacing w:line="240" w:lineRule="auto"/>
              <w:rPr>
                <w:b/>
                <w:sz w:val="20"/>
                <w:szCs w:val="20"/>
              </w:rPr>
            </w:pPr>
          </w:p>
          <w:p w14:paraId="070EA176" w14:textId="2DAFC5B5" w:rsidR="00A818F4" w:rsidRDefault="00412D8B" w:rsidP="003E3DD9">
            <w:pPr>
              <w:spacing w:line="240" w:lineRule="auto"/>
              <w:rPr>
                <w:b/>
              </w:rPr>
            </w:pPr>
            <w:r>
              <w:rPr>
                <w:b/>
              </w:rPr>
              <w:t>Michelle Withrow, MSW</w:t>
            </w:r>
          </w:p>
          <w:p w14:paraId="5754DC45" w14:textId="77777777" w:rsidR="00A818F4" w:rsidRDefault="00A818F4" w:rsidP="003E3DD9">
            <w:pPr>
              <w:spacing w:line="240" w:lineRule="auto"/>
              <w:rPr>
                <w:sz w:val="20"/>
                <w:szCs w:val="20"/>
              </w:rPr>
            </w:pPr>
            <w:r>
              <w:rPr>
                <w:sz w:val="20"/>
                <w:szCs w:val="20"/>
              </w:rPr>
              <w:t>Geriatric Care Manager</w:t>
            </w:r>
          </w:p>
          <w:p w14:paraId="6D9329F1" w14:textId="77777777" w:rsidR="00A818F4" w:rsidRDefault="00A818F4" w:rsidP="003E3DD9">
            <w:pPr>
              <w:spacing w:line="240" w:lineRule="auto"/>
              <w:rPr>
                <w:sz w:val="8"/>
                <w:szCs w:val="8"/>
              </w:rPr>
            </w:pPr>
          </w:p>
          <w:p w14:paraId="41BCEB73" w14:textId="7BC379C5" w:rsidR="00A818F4" w:rsidRDefault="00A818F4" w:rsidP="003E3DD9">
            <w:pPr>
              <w:spacing w:line="240" w:lineRule="auto"/>
              <w:rPr>
                <w:sz w:val="18"/>
                <w:szCs w:val="18"/>
              </w:rPr>
            </w:pPr>
            <w:r>
              <w:rPr>
                <w:b/>
                <w:sz w:val="18"/>
                <w:szCs w:val="18"/>
              </w:rPr>
              <w:t>c:</w:t>
            </w:r>
            <w:r>
              <w:rPr>
                <w:sz w:val="18"/>
                <w:szCs w:val="18"/>
              </w:rPr>
              <w:t xml:space="preserve"> </w:t>
            </w:r>
            <w:r w:rsidR="00412D8B">
              <w:rPr>
                <w:sz w:val="18"/>
                <w:szCs w:val="18"/>
              </w:rPr>
              <w:t>678-6306690</w:t>
            </w:r>
          </w:p>
          <w:p w14:paraId="07A18002" w14:textId="47225798" w:rsidR="00A818F4" w:rsidRDefault="00A818F4" w:rsidP="003E3DD9">
            <w:pPr>
              <w:spacing w:line="240" w:lineRule="auto"/>
              <w:rPr>
                <w:sz w:val="18"/>
                <w:szCs w:val="18"/>
              </w:rPr>
            </w:pPr>
            <w:r>
              <w:rPr>
                <w:b/>
                <w:sz w:val="18"/>
                <w:szCs w:val="18"/>
              </w:rPr>
              <w:t>o:</w:t>
            </w:r>
            <w:r>
              <w:rPr>
                <w:sz w:val="18"/>
                <w:szCs w:val="18"/>
              </w:rPr>
              <w:t xml:space="preserve"> 4</w:t>
            </w:r>
            <w:r w:rsidR="00412D8B">
              <w:rPr>
                <w:sz w:val="18"/>
                <w:szCs w:val="18"/>
              </w:rPr>
              <w:t>04-430-5307</w:t>
            </w:r>
          </w:p>
          <w:p w14:paraId="59B88F69" w14:textId="77777777" w:rsidR="00A818F4" w:rsidRDefault="00A818F4" w:rsidP="003E3DD9">
            <w:pPr>
              <w:spacing w:line="240" w:lineRule="auto"/>
              <w:rPr>
                <w:sz w:val="18"/>
                <w:szCs w:val="18"/>
              </w:rPr>
            </w:pPr>
            <w:r>
              <w:rPr>
                <w:b/>
                <w:sz w:val="18"/>
                <w:szCs w:val="18"/>
              </w:rPr>
              <w:t>f:</w:t>
            </w:r>
            <w:r>
              <w:rPr>
                <w:sz w:val="18"/>
                <w:szCs w:val="18"/>
              </w:rPr>
              <w:t xml:space="preserve"> 678-828-5581</w:t>
            </w:r>
          </w:p>
          <w:p w14:paraId="1862A250" w14:textId="0543BD13" w:rsidR="00A818F4" w:rsidRDefault="00412D8B" w:rsidP="003E3DD9">
            <w:pPr>
              <w:spacing w:line="240" w:lineRule="auto"/>
              <w:rPr>
                <w:sz w:val="18"/>
                <w:szCs w:val="18"/>
              </w:rPr>
            </w:pPr>
            <w:r>
              <w:rPr>
                <w:sz w:val="18"/>
                <w:szCs w:val="18"/>
              </w:rPr>
              <w:t>Michelle</w:t>
            </w:r>
            <w:r w:rsidR="00A818F4">
              <w:rPr>
                <w:sz w:val="18"/>
                <w:szCs w:val="18"/>
              </w:rPr>
              <w:t>@PremierCMGA.com</w:t>
            </w:r>
          </w:p>
          <w:p w14:paraId="1AF99182" w14:textId="77777777" w:rsidR="00A818F4" w:rsidRDefault="00A818F4" w:rsidP="003E3DD9">
            <w:pPr>
              <w:spacing w:line="240" w:lineRule="auto"/>
              <w:rPr>
                <w:sz w:val="18"/>
                <w:szCs w:val="18"/>
              </w:rPr>
            </w:pPr>
            <w:r>
              <w:rPr>
                <w:sz w:val="18"/>
                <w:szCs w:val="18"/>
              </w:rPr>
              <w:t>www.PremierCMGA.com</w:t>
            </w:r>
          </w:p>
          <w:p w14:paraId="734FF5C6" w14:textId="77777777" w:rsidR="00A818F4" w:rsidRDefault="00A818F4" w:rsidP="003E3DD9">
            <w:pPr>
              <w:spacing w:line="240" w:lineRule="auto"/>
              <w:rPr>
                <w:sz w:val="8"/>
                <w:szCs w:val="8"/>
              </w:rPr>
            </w:pPr>
          </w:p>
          <w:p w14:paraId="5D94AD0E" w14:textId="77777777" w:rsidR="00A818F4" w:rsidRDefault="00A818F4" w:rsidP="003E3DD9">
            <w:pPr>
              <w:spacing w:line="240" w:lineRule="auto"/>
              <w:rPr>
                <w:b/>
                <w:i/>
                <w:sz w:val="20"/>
                <w:szCs w:val="20"/>
              </w:rPr>
            </w:pPr>
            <w:r>
              <w:rPr>
                <w:b/>
                <w:i/>
                <w:sz w:val="20"/>
                <w:szCs w:val="20"/>
              </w:rPr>
              <w:t>“Excellence &amp; Compassion in Care”</w:t>
            </w:r>
          </w:p>
        </w:tc>
      </w:tr>
      <w:tr w:rsidR="00A818F4" w14:paraId="759DB0D7" w14:textId="77777777" w:rsidTr="003E3DD9">
        <w:tc>
          <w:tcPr>
            <w:tcW w:w="9350" w:type="dxa"/>
            <w:gridSpan w:val="2"/>
            <w:hideMark/>
          </w:tcPr>
          <w:p w14:paraId="7B7FEC6B" w14:textId="77777777" w:rsidR="00A818F4" w:rsidRDefault="00A818F4" w:rsidP="003E3DD9">
            <w:pPr>
              <w:spacing w:line="240" w:lineRule="auto"/>
              <w:rPr>
                <w:i/>
                <w:sz w:val="20"/>
                <w:szCs w:val="20"/>
              </w:rPr>
            </w:pPr>
            <w:bookmarkStart w:id="0" w:name="_GoBack"/>
            <w:r>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bookmarkEnd w:id="0"/>
    </w:tbl>
    <w:p w14:paraId="3D961E91" w14:textId="77777777" w:rsidR="00A818F4" w:rsidRDefault="00A818F4" w:rsidP="00A818F4"/>
    <w:p w14:paraId="431F8142" w14:textId="77777777" w:rsidR="00A818F4" w:rsidRDefault="00A818F4" w:rsidP="00A818F4"/>
    <w:p w14:paraId="2AAE9FFD"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F4"/>
    <w:rsid w:val="00412D8B"/>
    <w:rsid w:val="005C6D25"/>
    <w:rsid w:val="00942396"/>
    <w:rsid w:val="00A8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D6C9"/>
  <w15:chartTrackingRefBased/>
  <w15:docId w15:val="{2D231885-C293-4791-8B5D-78D2E0BF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2019-08-21T15:57:00Z</dcterms:created>
  <dcterms:modified xsi:type="dcterms:W3CDTF">2019-08-21T15:57:00Z</dcterms:modified>
</cp:coreProperties>
</file>